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1C" w:rsidRDefault="0074561C" w:rsidP="0074561C">
      <w:pPr>
        <w:jc w:val="center"/>
        <w:rPr>
          <w:rFonts w:ascii="Calibri-Bold" w:hAnsi="Calibri-Bold"/>
          <w:b/>
          <w:bCs/>
          <w:color w:val="002060"/>
        </w:rPr>
      </w:pPr>
    </w:p>
    <w:p w:rsidR="00A130E8" w:rsidRDefault="00A130E8" w:rsidP="0074561C">
      <w:pPr>
        <w:jc w:val="center"/>
        <w:rPr>
          <w:rFonts w:ascii="Calibri-Bold" w:hAnsi="Calibri-Bold"/>
          <w:b/>
          <w:bCs/>
          <w:color w:val="002060"/>
        </w:rPr>
      </w:pPr>
    </w:p>
    <w:p w:rsidR="00415F4B" w:rsidRPr="00A130E8" w:rsidRDefault="00415F4B" w:rsidP="00A130E8">
      <w:pPr>
        <w:jc w:val="center"/>
        <w:rPr>
          <w:rFonts w:ascii="Calibri-Bold" w:hAnsi="Calibri-Bold"/>
          <w:b/>
          <w:bCs/>
          <w:color w:val="002060"/>
        </w:rPr>
      </w:pPr>
      <w:proofErr w:type="spellStart"/>
      <w:r w:rsidRPr="00A130E8">
        <w:rPr>
          <w:b/>
          <w:bCs/>
          <w:color w:val="002060"/>
          <w:sz w:val="24"/>
          <w:szCs w:val="24"/>
        </w:rPr>
        <w:t>Taste&amp;Learn</w:t>
      </w:r>
      <w:proofErr w:type="spellEnd"/>
    </w:p>
    <w:p w:rsidR="00A130E8" w:rsidRDefault="00A130E8" w:rsidP="00A130E8">
      <w:pPr>
        <w:spacing w:line="360" w:lineRule="auto"/>
        <w:jc w:val="center"/>
        <w:rPr>
          <w:i/>
          <w:iCs/>
          <w:color w:val="002060"/>
          <w:sz w:val="24"/>
          <w:szCs w:val="24"/>
        </w:rPr>
      </w:pPr>
      <w:r>
        <w:rPr>
          <w:i/>
          <w:iCs/>
          <w:color w:val="002060"/>
          <w:sz w:val="24"/>
          <w:szCs w:val="24"/>
        </w:rPr>
        <w:t xml:space="preserve">Chef </w:t>
      </w:r>
      <w:proofErr w:type="spellStart"/>
      <w:r>
        <w:rPr>
          <w:i/>
          <w:iCs/>
          <w:color w:val="002060"/>
          <w:sz w:val="24"/>
          <w:szCs w:val="24"/>
        </w:rPr>
        <w:t>Engineering</w:t>
      </w:r>
    </w:p>
    <w:p w:rsidR="00415F4B" w:rsidRPr="00A130E8" w:rsidRDefault="00415F4B" w:rsidP="00A130E8">
      <w:pPr>
        <w:spacing w:line="360" w:lineRule="auto"/>
        <w:jc w:val="center"/>
        <w:rPr>
          <w:rFonts w:ascii="Calibri" w:hAnsi="Calibri"/>
          <w:i/>
          <w:iCs/>
          <w:color w:val="002060"/>
          <w:sz w:val="24"/>
          <w:szCs w:val="24"/>
        </w:rPr>
      </w:pPr>
      <w:proofErr w:type="spellEnd"/>
      <w:r w:rsidRPr="00A130E8">
        <w:rPr>
          <w:i/>
          <w:iCs/>
          <w:color w:val="002060"/>
          <w:sz w:val="24"/>
          <w:szCs w:val="24"/>
        </w:rPr>
        <w:t>Gli ingredienti da raccontare, vivere, gustare</w:t>
      </w:r>
    </w:p>
    <w:p w:rsidR="00415F4B" w:rsidRPr="00415F4B" w:rsidRDefault="00415F4B" w:rsidP="00415F4B">
      <w:pPr>
        <w:spacing w:line="276" w:lineRule="auto"/>
        <w:jc w:val="both"/>
        <w:rPr>
          <w:color w:val="002060"/>
          <w:sz w:val="20"/>
          <w:szCs w:val="20"/>
        </w:rPr>
      </w:pPr>
      <w:r>
        <w:rPr>
          <w:color w:val="002060"/>
          <w:sz w:val="24"/>
          <w:szCs w:val="24"/>
        </w:rPr>
        <w:br/>
      </w:r>
      <w:r w:rsidRPr="00415F4B">
        <w:rPr>
          <w:color w:val="002060"/>
          <w:sz w:val="20"/>
          <w:szCs w:val="20"/>
        </w:rPr>
        <w:t xml:space="preserve">Milano, </w:t>
      </w:r>
      <w:r w:rsidR="00A130E8">
        <w:rPr>
          <w:color w:val="002060"/>
          <w:sz w:val="20"/>
          <w:szCs w:val="20"/>
        </w:rPr>
        <w:t>13</w:t>
      </w:r>
      <w:r w:rsidRPr="00415F4B">
        <w:rPr>
          <w:color w:val="002060"/>
          <w:sz w:val="20"/>
          <w:szCs w:val="20"/>
        </w:rPr>
        <w:t xml:space="preserve"> aprile 2018 – Riparte il </w:t>
      </w:r>
      <w:r w:rsidRPr="00415F4B">
        <w:rPr>
          <w:b/>
          <w:bCs/>
          <w:color w:val="002060"/>
          <w:sz w:val="20"/>
          <w:szCs w:val="20"/>
        </w:rPr>
        <w:t xml:space="preserve">Giro d’Italia – In corsa tra le eccellenze culinarie – </w:t>
      </w:r>
      <w:r w:rsidRPr="00415F4B">
        <w:rPr>
          <w:color w:val="002060"/>
          <w:sz w:val="20"/>
          <w:szCs w:val="20"/>
        </w:rPr>
        <w:t>progetto itinerante</w:t>
      </w:r>
      <w:r w:rsidRPr="00415F4B">
        <w:rPr>
          <w:b/>
          <w:bCs/>
          <w:color w:val="002060"/>
          <w:sz w:val="20"/>
          <w:szCs w:val="20"/>
        </w:rPr>
        <w:t xml:space="preserve"> </w:t>
      </w:r>
      <w:r w:rsidRPr="00415F4B">
        <w:rPr>
          <w:color w:val="002060"/>
          <w:sz w:val="20"/>
          <w:szCs w:val="20"/>
        </w:rPr>
        <w:t xml:space="preserve">organizzato da APCI – Associazione Professionale Cuochi Italiani - in collaborazione, per questa prima tappa del nuovo anno, con FORMASAL. Appuntamento lunedì 16 aprile presso l’Antico Casale, meravigliosa location che coniuga tradizione e modernità immersa nelle campagne della provincia di Viterbo. </w:t>
      </w:r>
    </w:p>
    <w:p w:rsidR="00415F4B" w:rsidRPr="00415F4B" w:rsidRDefault="00415F4B" w:rsidP="00415F4B">
      <w:pPr>
        <w:spacing w:line="276" w:lineRule="auto"/>
        <w:jc w:val="both"/>
        <w:rPr>
          <w:color w:val="002060"/>
          <w:sz w:val="20"/>
          <w:szCs w:val="20"/>
        </w:rPr>
      </w:pPr>
      <w:r w:rsidRPr="00415F4B">
        <w:rPr>
          <w:color w:val="002060"/>
          <w:sz w:val="20"/>
          <w:szCs w:val="20"/>
        </w:rPr>
        <w:t xml:space="preserve">Il progetto si propone come un vero e proprio </w:t>
      </w:r>
      <w:r w:rsidRPr="00415F4B">
        <w:rPr>
          <w:b/>
          <w:bCs/>
          <w:color w:val="002060"/>
          <w:sz w:val="20"/>
          <w:szCs w:val="20"/>
        </w:rPr>
        <w:t>TOUR ITINERANTE FORMATIVO,</w:t>
      </w:r>
      <w:r w:rsidRPr="00415F4B">
        <w:rPr>
          <w:color w:val="002060"/>
          <w:sz w:val="20"/>
          <w:szCs w:val="20"/>
        </w:rPr>
        <w:t xml:space="preserve"> pensato per chef e ristoratori dei vari territori, che sono invitati ad assistere ad una </w:t>
      </w:r>
      <w:r w:rsidRPr="00415F4B">
        <w:rPr>
          <w:b/>
          <w:bCs/>
          <w:color w:val="002060"/>
          <w:sz w:val="20"/>
          <w:szCs w:val="20"/>
        </w:rPr>
        <w:t>SERATA EVENTO</w:t>
      </w:r>
      <w:r w:rsidRPr="00415F4B">
        <w:rPr>
          <w:color w:val="002060"/>
          <w:sz w:val="20"/>
          <w:szCs w:val="20"/>
        </w:rPr>
        <w:t xml:space="preserve"> con protagonista la </w:t>
      </w:r>
      <w:r w:rsidRPr="00415F4B">
        <w:rPr>
          <w:b/>
          <w:bCs/>
          <w:color w:val="002060"/>
          <w:sz w:val="20"/>
          <w:szCs w:val="20"/>
        </w:rPr>
        <w:t>Squadra Nazionale APCI Chef Italia</w:t>
      </w:r>
      <w:r w:rsidRPr="00415F4B">
        <w:rPr>
          <w:color w:val="002060"/>
          <w:sz w:val="20"/>
          <w:szCs w:val="20"/>
        </w:rPr>
        <w:t xml:space="preserve">, alcuni tra i migliori grossisti del territorio e le principali aziende del settore </w:t>
      </w:r>
      <w:proofErr w:type="gramStart"/>
      <w:r w:rsidRPr="00415F4B">
        <w:rPr>
          <w:color w:val="002060"/>
          <w:sz w:val="20"/>
          <w:szCs w:val="20"/>
        </w:rPr>
        <w:t>Ho.Re.Ca</w:t>
      </w:r>
      <w:r w:rsidR="00A130E8" w:rsidRPr="00415F4B">
        <w:rPr>
          <w:color w:val="002060"/>
          <w:sz w:val="20"/>
          <w:szCs w:val="20"/>
        </w:rPr>
        <w:t>.,</w:t>
      </w:r>
      <w:proofErr w:type="gramEnd"/>
      <w:r w:rsidRPr="00415F4B">
        <w:rPr>
          <w:color w:val="002060"/>
          <w:sz w:val="20"/>
          <w:szCs w:val="20"/>
        </w:rPr>
        <w:t xml:space="preserve"> per un educational capace di abbracciare tutti gli attori della filiera…dalla creazione del prodotto, alla sua realizzazione sulla tavola. </w:t>
      </w:r>
    </w:p>
    <w:p w:rsidR="00415F4B" w:rsidRPr="00415F4B" w:rsidRDefault="00415F4B" w:rsidP="00415F4B">
      <w:pPr>
        <w:spacing w:line="276" w:lineRule="auto"/>
        <w:jc w:val="both"/>
        <w:rPr>
          <w:color w:val="002060"/>
          <w:sz w:val="20"/>
          <w:szCs w:val="20"/>
        </w:rPr>
      </w:pPr>
      <w:r w:rsidRPr="00415F4B">
        <w:rPr>
          <w:color w:val="002060"/>
          <w:sz w:val="20"/>
          <w:szCs w:val="20"/>
        </w:rPr>
        <w:t xml:space="preserve">Tante le novità di questa edizione 2018, a partire dalla presenza di uno chef emergente, che per questa tappa sarà </w:t>
      </w:r>
      <w:bookmarkStart w:id="0" w:name="_GoBack"/>
      <w:bookmarkEnd w:id="0"/>
      <w:r w:rsidRPr="00415F4B">
        <w:rPr>
          <w:color w:val="002060"/>
          <w:sz w:val="20"/>
          <w:szCs w:val="20"/>
        </w:rPr>
        <w:t xml:space="preserve">Gianluca Ricci che, cresciuto alla scuola dello chef Giovanni Cappelli, opera con grande entusiasmo e ottimi risultati al Ristorante Le Tamerici di Roma. </w:t>
      </w:r>
    </w:p>
    <w:p w:rsidR="00415F4B" w:rsidRPr="00415F4B" w:rsidRDefault="00415F4B" w:rsidP="00415F4B">
      <w:pPr>
        <w:spacing w:line="276" w:lineRule="auto"/>
        <w:jc w:val="both"/>
        <w:rPr>
          <w:color w:val="002060"/>
          <w:sz w:val="20"/>
          <w:szCs w:val="20"/>
        </w:rPr>
      </w:pPr>
      <w:r w:rsidRPr="00415F4B">
        <w:rPr>
          <w:color w:val="002060"/>
          <w:sz w:val="20"/>
          <w:szCs w:val="20"/>
        </w:rPr>
        <w:t xml:space="preserve">Continua inoltre la stretta collaborazione tra APCI e RENAIA che si concretizza con il coinvolgimento di una scuola alberghiera del territorio che affiancherà gli chef della Squadra Nazionale in cucina e in sala. Grande attenzione sarà puntata sul Food Design, con un focus sulle attuali tendenze e spiegazione della scelta dei colori e forme dei piatti. Cuore dell’evento sarà l’Educational </w:t>
      </w:r>
      <w:proofErr w:type="spellStart"/>
      <w:r w:rsidRPr="00415F4B">
        <w:rPr>
          <w:color w:val="002060"/>
          <w:sz w:val="20"/>
          <w:szCs w:val="20"/>
        </w:rPr>
        <w:t>Tasting</w:t>
      </w:r>
      <w:proofErr w:type="spellEnd"/>
      <w:r w:rsidRPr="00415F4B">
        <w:rPr>
          <w:color w:val="002060"/>
          <w:sz w:val="20"/>
          <w:szCs w:val="20"/>
        </w:rPr>
        <w:t xml:space="preserve"> realizzato dalla Squadra Nazionale </w:t>
      </w:r>
      <w:r w:rsidRPr="00415F4B">
        <w:rPr>
          <w:b/>
          <w:bCs/>
          <w:color w:val="002060"/>
          <w:sz w:val="20"/>
          <w:szCs w:val="20"/>
        </w:rPr>
        <w:t>APCI Chef Italia</w:t>
      </w:r>
      <w:r w:rsidRPr="00415F4B">
        <w:rPr>
          <w:color w:val="002060"/>
          <w:sz w:val="20"/>
          <w:szCs w:val="20"/>
        </w:rPr>
        <w:t xml:space="preserve"> che si farà interprete di prodotti scelti da una selezionata dispensa. Ogni ospite riceverà uno speciale kit contenente diversi materiali che verranno distribuiti durante la serata che gli permetterà di avere sempre a disposizione le ricette e le referenze utilizzate.</w:t>
      </w:r>
      <w:r w:rsidRPr="00415F4B">
        <w:rPr>
          <w:i/>
          <w:iCs/>
          <w:color w:val="002060"/>
          <w:sz w:val="20"/>
          <w:szCs w:val="20"/>
        </w:rPr>
        <w:t xml:space="preserve"> </w:t>
      </w:r>
      <w:r w:rsidRPr="00415F4B">
        <w:rPr>
          <w:color w:val="002060"/>
          <w:sz w:val="20"/>
          <w:szCs w:val="20"/>
        </w:rPr>
        <w:t xml:space="preserve">Video ricette, spunti, case </w:t>
      </w:r>
      <w:proofErr w:type="spellStart"/>
      <w:r w:rsidRPr="00415F4B">
        <w:rPr>
          <w:color w:val="002060"/>
          <w:sz w:val="20"/>
          <w:szCs w:val="20"/>
        </w:rPr>
        <w:t>history</w:t>
      </w:r>
      <w:proofErr w:type="spellEnd"/>
      <w:r w:rsidRPr="00415F4B">
        <w:rPr>
          <w:color w:val="002060"/>
          <w:sz w:val="20"/>
          <w:szCs w:val="20"/>
        </w:rPr>
        <w:t xml:space="preserve"> di successo si alterneranno per rendere la serata un perfetto mix di didattica, </w:t>
      </w:r>
      <w:r w:rsidR="00A130E8">
        <w:rPr>
          <w:color w:val="002060"/>
          <w:sz w:val="20"/>
          <w:szCs w:val="20"/>
        </w:rPr>
        <w:br/>
      </w:r>
      <w:r w:rsidRPr="00415F4B">
        <w:rPr>
          <w:color w:val="002060"/>
          <w:sz w:val="20"/>
          <w:szCs w:val="20"/>
        </w:rPr>
        <w:t xml:space="preserve">spettacolo e convivialità. </w:t>
      </w:r>
    </w:p>
    <w:p w:rsidR="00415F4B" w:rsidRDefault="00415F4B" w:rsidP="00415F4B">
      <w:pPr>
        <w:spacing w:line="360" w:lineRule="auto"/>
        <w:jc w:val="center"/>
        <w:rPr>
          <w:color w:val="002060"/>
        </w:rPr>
      </w:pPr>
    </w:p>
    <w:p w:rsidR="00415F4B" w:rsidRDefault="00415F4B" w:rsidP="00415F4B">
      <w:pPr>
        <w:jc w:val="center"/>
        <w:rPr>
          <w:color w:val="000080"/>
          <w:sz w:val="20"/>
          <w:szCs w:val="20"/>
        </w:rPr>
      </w:pPr>
      <w:r>
        <w:rPr>
          <w:i/>
          <w:iCs/>
          <w:color w:val="002060"/>
          <w:sz w:val="20"/>
          <w:szCs w:val="20"/>
        </w:rPr>
        <w:t xml:space="preserve">Appuntamento lunedì 16 aprile alle ore 20.00 presso </w:t>
      </w:r>
      <w:r>
        <w:rPr>
          <w:i/>
          <w:iCs/>
          <w:color w:val="002060"/>
          <w:sz w:val="20"/>
          <w:szCs w:val="20"/>
        </w:rPr>
        <w:br/>
        <w:t xml:space="preserve">L’ Antico Casale - </w:t>
      </w:r>
      <w:r>
        <w:rPr>
          <w:color w:val="002060"/>
          <w:sz w:val="20"/>
          <w:szCs w:val="20"/>
        </w:rPr>
        <w:t xml:space="preserve">Strada </w:t>
      </w:r>
      <w:proofErr w:type="spellStart"/>
      <w:r>
        <w:rPr>
          <w:color w:val="002060"/>
          <w:sz w:val="20"/>
          <w:szCs w:val="20"/>
        </w:rPr>
        <w:t>Sammartinese</w:t>
      </w:r>
      <w:proofErr w:type="spellEnd"/>
      <w:r>
        <w:rPr>
          <w:color w:val="002060"/>
          <w:sz w:val="20"/>
          <w:szCs w:val="20"/>
        </w:rPr>
        <w:t>, 50 - 01030 San Martino Al Cimino (</w:t>
      </w:r>
      <w:proofErr w:type="spellStart"/>
      <w:r>
        <w:rPr>
          <w:color w:val="002060"/>
          <w:sz w:val="20"/>
          <w:szCs w:val="20"/>
        </w:rPr>
        <w:t>Vt</w:t>
      </w:r>
      <w:proofErr w:type="spellEnd"/>
      <w:r>
        <w:rPr>
          <w:color w:val="002060"/>
          <w:sz w:val="20"/>
          <w:szCs w:val="20"/>
        </w:rPr>
        <w:t>)</w:t>
      </w:r>
      <w:r>
        <w:rPr>
          <w:color w:val="002060"/>
          <w:sz w:val="20"/>
          <w:szCs w:val="20"/>
        </w:rPr>
        <w:br/>
      </w:r>
      <w:r>
        <w:rPr>
          <w:color w:val="002060"/>
          <w:sz w:val="20"/>
          <w:szCs w:val="20"/>
          <w:u w:val="single"/>
        </w:rPr>
        <w:t xml:space="preserve">Per l’accredito stampa scrivere a: </w:t>
      </w:r>
      <w:hyperlink r:id="rId7" w:history="1">
        <w:r>
          <w:rPr>
            <w:rStyle w:val="Collegamentoipertestuale"/>
            <w:sz w:val="20"/>
            <w:szCs w:val="20"/>
          </w:rPr>
          <w:t>associazione@apci.it</w:t>
        </w:r>
      </w:hyperlink>
    </w:p>
    <w:p w:rsidR="00001840" w:rsidRDefault="00001840" w:rsidP="00A55C42">
      <w:pPr>
        <w:spacing w:after="0" w:line="240" w:lineRule="auto"/>
        <w:jc w:val="both"/>
        <w:rPr>
          <w:b/>
          <w:bCs/>
          <w:color w:val="002060"/>
          <w:sz w:val="18"/>
          <w:szCs w:val="18"/>
        </w:rPr>
      </w:pPr>
    </w:p>
    <w:p w:rsidR="00001840" w:rsidRDefault="00001840" w:rsidP="00A55C42">
      <w:pPr>
        <w:spacing w:after="0" w:line="240" w:lineRule="auto"/>
        <w:jc w:val="both"/>
        <w:rPr>
          <w:b/>
          <w:bCs/>
          <w:color w:val="002060"/>
          <w:sz w:val="18"/>
          <w:szCs w:val="18"/>
        </w:rPr>
      </w:pPr>
    </w:p>
    <w:p w:rsidR="00A94A04" w:rsidRDefault="00A94A04" w:rsidP="00A55C42">
      <w:pPr>
        <w:spacing w:after="0" w:line="240" w:lineRule="auto"/>
        <w:jc w:val="both"/>
        <w:rPr>
          <w:b/>
          <w:bCs/>
          <w:color w:val="002060"/>
          <w:sz w:val="18"/>
          <w:szCs w:val="18"/>
        </w:rPr>
      </w:pPr>
    </w:p>
    <w:p w:rsidR="00A55C42" w:rsidRDefault="002939E2" w:rsidP="00A55C42">
      <w:pPr>
        <w:spacing w:after="0" w:line="240" w:lineRule="auto"/>
        <w:jc w:val="both"/>
        <w:rPr>
          <w:color w:val="002060"/>
          <w:sz w:val="18"/>
          <w:szCs w:val="18"/>
        </w:rPr>
      </w:pPr>
      <w:r w:rsidRPr="00A55C42">
        <w:rPr>
          <w:b/>
          <w:bCs/>
          <w:color w:val="002060"/>
          <w:sz w:val="18"/>
          <w:szCs w:val="18"/>
        </w:rPr>
        <w:t xml:space="preserve">Associazione Professionale Cuochi Italiani (APCI) </w:t>
      </w:r>
      <w:r w:rsidRPr="00A55C42">
        <w:rPr>
          <w:color w:val="002060"/>
          <w:sz w:val="18"/>
          <w:szCs w:val="18"/>
        </w:rPr>
        <w:t xml:space="preserve">è l'Associazione di categoria legalmente riconosciuta, punto di </w:t>
      </w:r>
      <w:r w:rsidR="00256A09" w:rsidRPr="00A55C42">
        <w:rPr>
          <w:color w:val="002060"/>
          <w:sz w:val="18"/>
          <w:szCs w:val="18"/>
        </w:rPr>
        <w:t xml:space="preserve">riferimento per la Ristorazione </w:t>
      </w:r>
      <w:r w:rsidRPr="00A55C42">
        <w:rPr>
          <w:color w:val="002060"/>
          <w:sz w:val="18"/>
          <w:szCs w:val="18"/>
        </w:rPr>
        <w:t>Professionale di Qualità, che nasce in un'ottica di aggregazione e di servizio, per costituire il valore aggiunto per</w:t>
      </w:r>
      <w:r w:rsidR="00256A09" w:rsidRPr="00A55C42">
        <w:rPr>
          <w:color w:val="002060"/>
          <w:sz w:val="18"/>
          <w:szCs w:val="18"/>
        </w:rPr>
        <w:t xml:space="preserve"> il professionista della cucina </w:t>
      </w:r>
      <w:r w:rsidRPr="00A55C42">
        <w:rPr>
          <w:color w:val="002060"/>
          <w:sz w:val="18"/>
          <w:szCs w:val="18"/>
        </w:rPr>
        <w:t>italiana che voglia trovare un ambiente in cui riconoscersi, emergere, condividere la propria esperienza e tro</w:t>
      </w:r>
      <w:r w:rsidR="00256A09" w:rsidRPr="00A55C42">
        <w:rPr>
          <w:color w:val="002060"/>
          <w:sz w:val="18"/>
          <w:szCs w:val="18"/>
        </w:rPr>
        <w:t xml:space="preserve">vare nuovi spunti di crescita e </w:t>
      </w:r>
      <w:r w:rsidRPr="00A55C42">
        <w:rPr>
          <w:color w:val="002060"/>
          <w:sz w:val="18"/>
          <w:szCs w:val="18"/>
        </w:rPr>
        <w:t>confronto. Migliaia di autorevoli chef, affiancati da validi colleghi ristoratori, con il supporto logistico e oper</w:t>
      </w:r>
      <w:r w:rsidR="00256A09" w:rsidRPr="00A55C42">
        <w:rPr>
          <w:color w:val="002060"/>
          <w:sz w:val="18"/>
          <w:szCs w:val="18"/>
        </w:rPr>
        <w:t xml:space="preserve">ativo di un team selezionato di </w:t>
      </w:r>
      <w:r w:rsidRPr="00A55C42">
        <w:rPr>
          <w:color w:val="002060"/>
          <w:sz w:val="18"/>
          <w:szCs w:val="18"/>
        </w:rPr>
        <w:t>professionisti, una presenza dinamica e frizzante a garanzia del successo dei più importanti format ed eventi e</w:t>
      </w:r>
      <w:r w:rsidR="00256A09" w:rsidRPr="00A55C42">
        <w:rPr>
          <w:color w:val="002060"/>
          <w:sz w:val="18"/>
          <w:szCs w:val="18"/>
        </w:rPr>
        <w:t xml:space="preserve">nogastronomici. Sono questi gli </w:t>
      </w:r>
      <w:r w:rsidRPr="00A55C42">
        <w:rPr>
          <w:color w:val="002060"/>
          <w:sz w:val="18"/>
          <w:szCs w:val="18"/>
        </w:rPr>
        <w:t>ingredienti della famiglia delle berrette bianche dell’Associazione Professionale Cuochi Italiani</w:t>
      </w:r>
      <w:r w:rsidR="00001840">
        <w:rPr>
          <w:color w:val="002060"/>
          <w:sz w:val="18"/>
          <w:szCs w:val="18"/>
        </w:rPr>
        <w:t>.</w:t>
      </w:r>
    </w:p>
    <w:p w:rsidR="00A94A04" w:rsidRPr="00A55C42" w:rsidRDefault="00A94A04" w:rsidP="00A94A04">
      <w:pPr>
        <w:spacing w:after="0" w:line="240" w:lineRule="auto"/>
        <w:jc w:val="center"/>
        <w:rPr>
          <w:color w:val="002060"/>
          <w:sz w:val="20"/>
          <w:szCs w:val="20"/>
        </w:rPr>
      </w:pPr>
    </w:p>
    <w:p w:rsidR="00A55C42" w:rsidRPr="00A55C42" w:rsidRDefault="00A55C42" w:rsidP="00A55C42">
      <w:pPr>
        <w:pStyle w:val="Paragrafoelenco"/>
        <w:spacing w:after="0" w:line="240" w:lineRule="auto"/>
        <w:jc w:val="center"/>
        <w:rPr>
          <w:color w:val="002060"/>
          <w:sz w:val="20"/>
          <w:szCs w:val="20"/>
        </w:rPr>
      </w:pPr>
    </w:p>
    <w:sectPr w:rsidR="00A55C42" w:rsidRPr="00A55C4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73" w:rsidRDefault="00747B73" w:rsidP="008E0503">
      <w:pPr>
        <w:spacing w:after="0" w:line="240" w:lineRule="auto"/>
      </w:pPr>
      <w:r>
        <w:separator/>
      </w:r>
    </w:p>
  </w:endnote>
  <w:endnote w:type="continuationSeparator" w:id="0">
    <w:p w:rsidR="00747B73" w:rsidRDefault="00747B73" w:rsidP="008E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04" w:rsidRDefault="00A94A04" w:rsidP="008E0503">
    <w:pPr>
      <w:spacing w:after="0" w:line="240" w:lineRule="auto"/>
      <w:jc w:val="center"/>
      <w:rPr>
        <w:b/>
        <w:bCs/>
        <w:color w:val="002060"/>
        <w:sz w:val="16"/>
        <w:szCs w:val="16"/>
      </w:rPr>
    </w:pPr>
  </w:p>
  <w:p w:rsidR="008E0503" w:rsidRPr="008E0503" w:rsidRDefault="008E0503" w:rsidP="008E0503">
    <w:pPr>
      <w:spacing w:after="0" w:line="240" w:lineRule="auto"/>
      <w:jc w:val="center"/>
      <w:rPr>
        <w:color w:val="002060"/>
        <w:sz w:val="16"/>
        <w:szCs w:val="16"/>
      </w:rPr>
    </w:pPr>
    <w:r w:rsidRPr="008E0503">
      <w:rPr>
        <w:b/>
        <w:bCs/>
        <w:color w:val="002060"/>
        <w:sz w:val="16"/>
        <w:szCs w:val="16"/>
      </w:rPr>
      <w:t xml:space="preserve">ASSOCIAZIONE PROFESSIONALE CUOCHI ITALIANI </w:t>
    </w:r>
  </w:p>
  <w:p w:rsidR="008E0503" w:rsidRPr="008E0503" w:rsidRDefault="008E0503" w:rsidP="008E0503">
    <w:pPr>
      <w:pStyle w:val="Paragrafoelenco"/>
      <w:spacing w:after="0" w:line="240" w:lineRule="auto"/>
      <w:jc w:val="center"/>
      <w:rPr>
        <w:color w:val="002060"/>
        <w:sz w:val="16"/>
        <w:szCs w:val="16"/>
      </w:rPr>
    </w:pPr>
    <w:r w:rsidRPr="008E0503">
      <w:rPr>
        <w:b/>
        <w:bCs/>
        <w:color w:val="002060"/>
        <w:sz w:val="16"/>
        <w:szCs w:val="16"/>
      </w:rPr>
      <w:t>Rivista “L’ARTE IN CUCINA”</w:t>
    </w:r>
    <w:r w:rsidRPr="008E0503">
      <w:rPr>
        <w:color w:val="002060"/>
        <w:sz w:val="16"/>
        <w:szCs w:val="16"/>
      </w:rPr>
      <w:br/>
      <w:t xml:space="preserve">Via Zanella, 44/7 – 20133 Milano </w:t>
    </w:r>
  </w:p>
  <w:p w:rsidR="008E0503" w:rsidRPr="00A94A04" w:rsidRDefault="008E0503" w:rsidP="00A94A04">
    <w:pPr>
      <w:pStyle w:val="Paragrafoelenco"/>
      <w:spacing w:after="0" w:line="240" w:lineRule="auto"/>
      <w:jc w:val="center"/>
      <w:rPr>
        <w:color w:val="002060"/>
        <w:sz w:val="16"/>
        <w:szCs w:val="16"/>
      </w:rPr>
    </w:pPr>
    <w:r w:rsidRPr="008E0503">
      <w:rPr>
        <w:color w:val="002060"/>
        <w:sz w:val="16"/>
        <w:szCs w:val="16"/>
      </w:rPr>
      <w:t xml:space="preserve">Ufficio Stampa - Francesca Bodini - Mobile 3357384230 - </w:t>
    </w:r>
    <w:hyperlink r:id="rId1" w:history="1">
      <w:r w:rsidRPr="008E0503">
        <w:rPr>
          <w:rStyle w:val="Collegamentoipertestuale"/>
          <w:sz w:val="16"/>
          <w:szCs w:val="16"/>
        </w:rPr>
        <w:t>press@apci.it</w:t>
      </w:r>
    </w:hyperlink>
    <w:r w:rsidRPr="008E0503">
      <w:rPr>
        <w:color w:val="00206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73" w:rsidRDefault="00747B73" w:rsidP="008E0503">
      <w:pPr>
        <w:spacing w:after="0" w:line="240" w:lineRule="auto"/>
      </w:pPr>
      <w:r>
        <w:separator/>
      </w:r>
    </w:p>
  </w:footnote>
  <w:footnote w:type="continuationSeparator" w:id="0">
    <w:p w:rsidR="00747B73" w:rsidRDefault="00747B73" w:rsidP="008E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03" w:rsidRDefault="00A130E8" w:rsidP="00A130E8">
    <w:pPr>
      <w:pStyle w:val="Intestazione"/>
    </w:pPr>
    <w:r w:rsidRPr="00A94A04">
      <w:rPr>
        <w:rFonts w:ascii="Calibri-Bold" w:hAnsi="Calibri-Bold"/>
        <w:b/>
        <w:bCs/>
        <w:noProof/>
        <w:color w:val="002060"/>
        <w:lang w:eastAsia="it-IT"/>
      </w:rPr>
      <w:drawing>
        <wp:anchor distT="0" distB="0" distL="114300" distR="114300" simplePos="0" relativeHeight="251659264" behindDoc="1" locked="0" layoutInCell="1" allowOverlap="1" wp14:anchorId="4E30F3F3" wp14:editId="470B9F59">
          <wp:simplePos x="0" y="0"/>
          <wp:positionH relativeFrom="margin">
            <wp:posOffset>3974465</wp:posOffset>
          </wp:positionH>
          <wp:positionV relativeFrom="paragraph">
            <wp:posOffset>7620</wp:posOffset>
          </wp:positionV>
          <wp:extent cx="1274445" cy="713105"/>
          <wp:effectExtent l="0" t="0" r="1905" b="0"/>
          <wp:wrapTight wrapText="bothSides">
            <wp:wrapPolygon edited="0">
              <wp:start x="0" y="0"/>
              <wp:lineTo x="0" y="20773"/>
              <wp:lineTo x="21309" y="20773"/>
              <wp:lineTo x="21309" y="0"/>
              <wp:lineTo x="0" y="0"/>
            </wp:wrapPolygon>
          </wp:wrapTight>
          <wp:docPr id="2" name="Immagine 2" descr="S:\SONIA\GIRO ITALIA - In corsa tra le Eccellenze Culinarie\2018 - GIRO D'ITALIA\LOGHI\giro_d_itali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ONIA\GIRO ITALIA - In corsa tra le Eccellenze Culinarie\2018 - GIRO D'ITALIA\LOGHI\giro_d_italia_2018.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030" t="31594" r="15024" b="29809"/>
                  <a:stretch/>
                </pic:blipFill>
                <pic:spPr bwMode="auto">
                  <a:xfrm>
                    <a:off x="0" y="0"/>
                    <a:ext cx="1274445" cy="71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503">
      <w:rPr>
        <w:noProof/>
        <w:lang w:eastAsia="it-IT"/>
      </w:rPr>
      <w:drawing>
        <wp:inline distT="0" distB="0" distL="0" distR="0">
          <wp:extent cx="3848684" cy="738554"/>
          <wp:effectExtent l="0" t="0" r="0" b="4445"/>
          <wp:docPr id="1" name="Immagine 1" descr="C:\Users\Social\Desktop\Logo Apci\LOGO TRICOLORE AP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cial\Desktop\Logo Apci\LOGO TRICOLORE APCI.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7397" b="31507"/>
                  <a:stretch/>
                </pic:blipFill>
                <pic:spPr bwMode="auto">
                  <a:xfrm>
                    <a:off x="0" y="0"/>
                    <a:ext cx="3967677" cy="7613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D51E3"/>
    <w:multiLevelType w:val="hybridMultilevel"/>
    <w:tmpl w:val="8E8C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6367DC"/>
    <w:multiLevelType w:val="multilevel"/>
    <w:tmpl w:val="82E6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E2"/>
    <w:rsid w:val="00001840"/>
    <w:rsid w:val="000522ED"/>
    <w:rsid w:val="00092633"/>
    <w:rsid w:val="000E7DB8"/>
    <w:rsid w:val="00131C2D"/>
    <w:rsid w:val="001A6E61"/>
    <w:rsid w:val="00211BF5"/>
    <w:rsid w:val="00245863"/>
    <w:rsid w:val="00256A09"/>
    <w:rsid w:val="002939E2"/>
    <w:rsid w:val="00354B99"/>
    <w:rsid w:val="00361392"/>
    <w:rsid w:val="00415F4B"/>
    <w:rsid w:val="005276CA"/>
    <w:rsid w:val="00580ABB"/>
    <w:rsid w:val="005B6961"/>
    <w:rsid w:val="005C75EA"/>
    <w:rsid w:val="005D0871"/>
    <w:rsid w:val="006F2135"/>
    <w:rsid w:val="0074561C"/>
    <w:rsid w:val="00747B73"/>
    <w:rsid w:val="00777135"/>
    <w:rsid w:val="007A48D5"/>
    <w:rsid w:val="00812CBC"/>
    <w:rsid w:val="00830706"/>
    <w:rsid w:val="008E0503"/>
    <w:rsid w:val="008E5B07"/>
    <w:rsid w:val="00904089"/>
    <w:rsid w:val="00911982"/>
    <w:rsid w:val="00953E0D"/>
    <w:rsid w:val="00A130E8"/>
    <w:rsid w:val="00A30647"/>
    <w:rsid w:val="00A4220E"/>
    <w:rsid w:val="00A55C42"/>
    <w:rsid w:val="00A6057C"/>
    <w:rsid w:val="00A94A04"/>
    <w:rsid w:val="00B073F9"/>
    <w:rsid w:val="00B7312B"/>
    <w:rsid w:val="00BA0B5D"/>
    <w:rsid w:val="00BA5CB4"/>
    <w:rsid w:val="00BB441E"/>
    <w:rsid w:val="00CC2EE3"/>
    <w:rsid w:val="00CD3EB2"/>
    <w:rsid w:val="00D129CF"/>
    <w:rsid w:val="00D514D9"/>
    <w:rsid w:val="00D73755"/>
    <w:rsid w:val="00DD62D4"/>
    <w:rsid w:val="00E542EB"/>
    <w:rsid w:val="00F64387"/>
    <w:rsid w:val="00FC1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BC882-09A1-4B68-AEB3-780E4D49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A5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BB441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1B7C"/>
    <w:rPr>
      <w:b/>
      <w:bCs/>
    </w:rPr>
  </w:style>
  <w:style w:type="paragraph" w:styleId="Paragrafoelenco">
    <w:name w:val="List Paragraph"/>
    <w:basedOn w:val="Normale"/>
    <w:uiPriority w:val="34"/>
    <w:qFormat/>
    <w:rsid w:val="00D129CF"/>
    <w:pPr>
      <w:ind w:left="720"/>
      <w:contextualSpacing/>
    </w:pPr>
  </w:style>
  <w:style w:type="character" w:styleId="Collegamentoipertestuale">
    <w:name w:val="Hyperlink"/>
    <w:basedOn w:val="Carpredefinitoparagrafo"/>
    <w:uiPriority w:val="99"/>
    <w:unhideWhenUsed/>
    <w:rsid w:val="00256A09"/>
    <w:rPr>
      <w:color w:val="0563C1" w:themeColor="hyperlink"/>
      <w:u w:val="single"/>
    </w:rPr>
  </w:style>
  <w:style w:type="character" w:customStyle="1" w:styleId="UnresolvedMention">
    <w:name w:val="Unresolved Mention"/>
    <w:basedOn w:val="Carpredefinitoparagrafo"/>
    <w:uiPriority w:val="99"/>
    <w:semiHidden/>
    <w:unhideWhenUsed/>
    <w:rsid w:val="00256A09"/>
    <w:rPr>
      <w:color w:val="808080"/>
      <w:shd w:val="clear" w:color="auto" w:fill="E6E6E6"/>
    </w:rPr>
  </w:style>
  <w:style w:type="character" w:customStyle="1" w:styleId="Titolo3Carattere">
    <w:name w:val="Titolo 3 Carattere"/>
    <w:basedOn w:val="Carpredefinitoparagrafo"/>
    <w:link w:val="Titolo3"/>
    <w:uiPriority w:val="9"/>
    <w:rsid w:val="00BB441E"/>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BA5CB4"/>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8E0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0503"/>
  </w:style>
  <w:style w:type="paragraph" w:styleId="Pidipagina">
    <w:name w:val="footer"/>
    <w:basedOn w:val="Normale"/>
    <w:link w:val="PidipaginaCarattere"/>
    <w:uiPriority w:val="99"/>
    <w:unhideWhenUsed/>
    <w:rsid w:val="008E0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7625">
      <w:bodyDiv w:val="1"/>
      <w:marLeft w:val="0"/>
      <w:marRight w:val="0"/>
      <w:marTop w:val="0"/>
      <w:marBottom w:val="0"/>
      <w:divBdr>
        <w:top w:val="none" w:sz="0" w:space="0" w:color="auto"/>
        <w:left w:val="none" w:sz="0" w:space="0" w:color="auto"/>
        <w:bottom w:val="none" w:sz="0" w:space="0" w:color="auto"/>
        <w:right w:val="none" w:sz="0" w:space="0" w:color="auto"/>
      </w:divBdr>
    </w:div>
    <w:div w:id="838885948">
      <w:bodyDiv w:val="1"/>
      <w:marLeft w:val="0"/>
      <w:marRight w:val="0"/>
      <w:marTop w:val="0"/>
      <w:marBottom w:val="0"/>
      <w:divBdr>
        <w:top w:val="none" w:sz="0" w:space="0" w:color="auto"/>
        <w:left w:val="none" w:sz="0" w:space="0" w:color="auto"/>
        <w:bottom w:val="none" w:sz="0" w:space="0" w:color="auto"/>
        <w:right w:val="none" w:sz="0" w:space="0" w:color="auto"/>
      </w:divBdr>
    </w:div>
    <w:div w:id="959341998">
      <w:bodyDiv w:val="1"/>
      <w:marLeft w:val="0"/>
      <w:marRight w:val="0"/>
      <w:marTop w:val="0"/>
      <w:marBottom w:val="0"/>
      <w:divBdr>
        <w:top w:val="none" w:sz="0" w:space="0" w:color="auto"/>
        <w:left w:val="none" w:sz="0" w:space="0" w:color="auto"/>
        <w:bottom w:val="none" w:sz="0" w:space="0" w:color="auto"/>
        <w:right w:val="none" w:sz="0" w:space="0" w:color="auto"/>
      </w:divBdr>
    </w:div>
    <w:div w:id="1199321303">
      <w:bodyDiv w:val="1"/>
      <w:marLeft w:val="0"/>
      <w:marRight w:val="0"/>
      <w:marTop w:val="0"/>
      <w:marBottom w:val="0"/>
      <w:divBdr>
        <w:top w:val="none" w:sz="0" w:space="0" w:color="auto"/>
        <w:left w:val="none" w:sz="0" w:space="0" w:color="auto"/>
        <w:bottom w:val="none" w:sz="0" w:space="0" w:color="auto"/>
        <w:right w:val="none" w:sz="0" w:space="0" w:color="auto"/>
      </w:divBdr>
    </w:div>
    <w:div w:id="1403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ociazione@ap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apc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APCI Social</dc:creator>
  <cp:keywords/>
  <dc:description/>
  <cp:lastModifiedBy>Ester Esposito</cp:lastModifiedBy>
  <cp:revision>7</cp:revision>
  <dcterms:created xsi:type="dcterms:W3CDTF">2018-03-28T07:57:00Z</dcterms:created>
  <dcterms:modified xsi:type="dcterms:W3CDTF">2018-04-12T07:46:00Z</dcterms:modified>
</cp:coreProperties>
</file>