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4E6" w:rsidRDefault="002F44E6" w:rsidP="002F44E6">
      <w:pPr>
        <w:jc w:val="center"/>
        <w:rPr>
          <w:rFonts w:asciiTheme="majorHAnsi" w:hAnsiTheme="majorHAnsi"/>
          <w:b/>
          <w:bCs/>
        </w:rPr>
      </w:pPr>
      <w:bookmarkStart w:id="0" w:name="_GoBack"/>
      <w:bookmarkEnd w:id="0"/>
    </w:p>
    <w:p w:rsidR="002F44E6" w:rsidRPr="002F44E6" w:rsidRDefault="002F44E6" w:rsidP="002F44E6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2F44E6">
        <w:rPr>
          <w:rFonts w:asciiTheme="majorHAnsi" w:hAnsiTheme="majorHAnsi"/>
          <w:b/>
          <w:bCs/>
        </w:rPr>
        <w:t>TRIGHETTO ALLO STADIO OLIMPICO CON LO CHEF DI GRAVIO</w:t>
      </w:r>
    </w:p>
    <w:p w:rsidR="002F44E6" w:rsidRPr="002F44E6" w:rsidRDefault="002F44E6" w:rsidP="002F44E6">
      <w:pPr>
        <w:rPr>
          <w:rFonts w:asciiTheme="majorHAnsi" w:hAnsiTheme="majorHAnsi"/>
        </w:rPr>
      </w:pPr>
    </w:p>
    <w:p w:rsidR="002F44E6" w:rsidRPr="002F44E6" w:rsidRDefault="002F44E6" w:rsidP="002F44E6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F44E6">
        <w:rPr>
          <w:rFonts w:asciiTheme="majorHAnsi" w:hAnsiTheme="majorHAnsi"/>
          <w:sz w:val="22"/>
          <w:szCs w:val="22"/>
        </w:rPr>
        <w:t xml:space="preserve">Sarà servito il nuovo formato </w:t>
      </w:r>
      <w:r w:rsidRPr="002F44E6">
        <w:rPr>
          <w:rFonts w:asciiTheme="majorHAnsi" w:hAnsiTheme="majorHAnsi"/>
          <w:b/>
          <w:bCs/>
          <w:sz w:val="22"/>
          <w:szCs w:val="22"/>
        </w:rPr>
        <w:t>La Molisana</w:t>
      </w:r>
      <w:r w:rsidRPr="002F44E6">
        <w:rPr>
          <w:rFonts w:asciiTheme="majorHAnsi" w:hAnsiTheme="majorHAnsi"/>
          <w:sz w:val="22"/>
          <w:szCs w:val="22"/>
        </w:rPr>
        <w:t xml:space="preserve">, Trighetto, nelle sale hospitality dello stadio Olimpico domenica sera in occasione della partita </w:t>
      </w:r>
      <w:r w:rsidRPr="002F44E6">
        <w:rPr>
          <w:rFonts w:asciiTheme="majorHAnsi" w:hAnsiTheme="majorHAnsi"/>
          <w:b/>
          <w:bCs/>
          <w:sz w:val="22"/>
          <w:szCs w:val="22"/>
        </w:rPr>
        <w:t>Roma-Juventus</w:t>
      </w:r>
      <w:r w:rsidRPr="002F44E6">
        <w:rPr>
          <w:rFonts w:asciiTheme="majorHAnsi" w:hAnsiTheme="majorHAnsi"/>
          <w:sz w:val="22"/>
          <w:szCs w:val="22"/>
        </w:rPr>
        <w:t xml:space="preserve">. Una ricetta davvero speciale con genovese di manzo e provolone del Monaco che sarà realizzata dalla </w:t>
      </w:r>
      <w:r w:rsidRPr="002F44E6">
        <w:rPr>
          <w:rFonts w:asciiTheme="majorHAnsi" w:hAnsiTheme="majorHAnsi"/>
          <w:b/>
          <w:bCs/>
          <w:sz w:val="22"/>
          <w:szCs w:val="22"/>
        </w:rPr>
        <w:t>stella Michelin Lorenzo Di Gravio</w:t>
      </w:r>
      <w:r w:rsidRPr="002F44E6">
        <w:rPr>
          <w:rFonts w:asciiTheme="majorHAnsi" w:hAnsiTheme="majorHAnsi"/>
          <w:sz w:val="22"/>
          <w:szCs w:val="22"/>
        </w:rPr>
        <w:t xml:space="preserve">, giovane emergente chef romano del ristorante Assaje dell’Aldrovandi Villa Borghese, iconico hotel nel cuore della capitale. Un’occasione davvero speciale che consolida la stretta collaborazione con </w:t>
      </w:r>
      <w:r w:rsidRPr="002F44E6">
        <w:rPr>
          <w:rFonts w:asciiTheme="majorHAnsi" w:hAnsiTheme="majorHAnsi"/>
          <w:b/>
          <w:bCs/>
          <w:sz w:val="22"/>
          <w:szCs w:val="22"/>
        </w:rPr>
        <w:t>APCI</w:t>
      </w:r>
      <w:r w:rsidRPr="002F44E6">
        <w:rPr>
          <w:rFonts w:asciiTheme="majorHAnsi" w:hAnsiTheme="majorHAnsi"/>
          <w:sz w:val="22"/>
          <w:szCs w:val="22"/>
        </w:rPr>
        <w:t xml:space="preserve"> - Associazione Professionale Cuochi Italiani che, grazie alla qualificante intesa con la </w:t>
      </w:r>
      <w:r w:rsidRPr="002F44E6">
        <w:rPr>
          <w:rFonts w:asciiTheme="majorHAnsi" w:hAnsiTheme="majorHAnsi"/>
          <w:b/>
          <w:bCs/>
          <w:sz w:val="22"/>
          <w:szCs w:val="22"/>
        </w:rPr>
        <w:t>Squadra Nazionale APCI Chef Italia</w:t>
      </w:r>
      <w:r w:rsidRPr="002F44E6">
        <w:rPr>
          <w:rFonts w:asciiTheme="majorHAnsi" w:hAnsiTheme="majorHAnsi"/>
          <w:sz w:val="22"/>
          <w:szCs w:val="22"/>
        </w:rPr>
        <w:t xml:space="preserve">, regala momenti indimenticabili di degustazione. Gli ospiti potranno assaggiare il nuovo spaghetto triangolare dalla forma accattivante ed originale, rugoso per catturare al meglio sughi e condimenti, realizzato con grano 100% italiano e trafilato al bronzo. Nella sala 1927 dell’Olimpico sarà presente lo chef Di </w:t>
      </w:r>
      <w:proofErr w:type="spellStart"/>
      <w:r w:rsidRPr="002F44E6">
        <w:rPr>
          <w:rFonts w:asciiTheme="majorHAnsi" w:hAnsiTheme="majorHAnsi"/>
          <w:sz w:val="22"/>
          <w:szCs w:val="22"/>
        </w:rPr>
        <w:t>Gravio</w:t>
      </w:r>
      <w:proofErr w:type="spellEnd"/>
      <w:r w:rsidRPr="002F44E6">
        <w:rPr>
          <w:rFonts w:asciiTheme="majorHAnsi" w:hAnsiTheme="majorHAnsi"/>
          <w:sz w:val="22"/>
          <w:szCs w:val="22"/>
        </w:rPr>
        <w:t xml:space="preserve"> e contemporaneamente in tutte le altre hospitality, accanto al sampling di prodotto, sarà servito il suo piatto. “La nostra mission è rivitalizzare lo scaffale con idee nuove che rendano un prodotto classico, quale è la pasta, sempre più di tendenza e creativo – afferma Rossella Ferro, direttore marketing La Molisana –Trighetto è il nostro ultimo formato, realizzato con grano tutto italiano e racchiuso in un package limited edition completamente di rottura rispetto al layout tradizionale e molto dirompente sullo scaffale.  Lo chef stellato metterà insieme, alla stessa tavola, i tifosi romanisti e juventini suggellando un momento di grande condivisione”. </w:t>
      </w:r>
    </w:p>
    <w:p w:rsidR="002F44E6" w:rsidRDefault="002F44E6"/>
    <w:p w:rsidR="002F44E6" w:rsidRDefault="002F44E6"/>
    <w:p w:rsidR="002F44E6" w:rsidRDefault="002F44E6"/>
    <w:p w:rsidR="002F44E6" w:rsidRDefault="002F44E6"/>
    <w:p w:rsidR="002F44E6" w:rsidRDefault="002F44E6"/>
    <w:p w:rsidR="002F44E6" w:rsidRDefault="002F44E6"/>
    <w:p w:rsidR="002F44E6" w:rsidRDefault="002F44E6"/>
    <w:p w:rsidR="002F44E6" w:rsidRDefault="002F44E6"/>
    <w:p w:rsidR="002F44E6" w:rsidRDefault="002F44E6"/>
    <w:p w:rsidR="002F44E6" w:rsidRDefault="002F44E6"/>
    <w:p w:rsidR="002F44E6" w:rsidRDefault="002F44E6"/>
    <w:p w:rsidR="002F44E6" w:rsidRDefault="002F44E6"/>
    <w:p w:rsidR="002F44E6" w:rsidRDefault="002F44E6"/>
    <w:p w:rsidR="002F44E6" w:rsidRPr="002F44E6" w:rsidRDefault="002F44E6" w:rsidP="002F44E6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2F44E6">
        <w:rPr>
          <w:rFonts w:asciiTheme="majorHAnsi" w:hAnsiTheme="majorHAnsi"/>
          <w:b/>
          <w:bCs/>
          <w:i/>
          <w:sz w:val="18"/>
          <w:szCs w:val="18"/>
        </w:rPr>
        <w:t>Per informazioni:</w:t>
      </w:r>
      <w:r w:rsidRPr="002F44E6">
        <w:rPr>
          <w:rFonts w:asciiTheme="majorHAnsi" w:hAnsiTheme="majorHAnsi"/>
          <w:b/>
          <w:bCs/>
          <w:sz w:val="18"/>
          <w:szCs w:val="18"/>
        </w:rPr>
        <w:t xml:space="preserve"> </w:t>
      </w:r>
      <w:hyperlink r:id="rId6" w:history="1">
        <w:r w:rsidRPr="002F44E6">
          <w:rPr>
            <w:rStyle w:val="Collegamentoipertestuale"/>
            <w:rFonts w:asciiTheme="majorHAnsi" w:hAnsiTheme="majorHAnsi"/>
            <w:b/>
            <w:bCs/>
            <w:color w:val="auto"/>
            <w:sz w:val="18"/>
            <w:szCs w:val="18"/>
          </w:rPr>
          <w:t>www.apci.it</w:t>
        </w:r>
      </w:hyperlink>
    </w:p>
    <w:p w:rsidR="002F44E6" w:rsidRPr="002F44E6" w:rsidRDefault="002F44E6" w:rsidP="002F44E6">
      <w:pPr>
        <w:jc w:val="both"/>
        <w:rPr>
          <w:rFonts w:asciiTheme="majorHAnsi" w:hAnsiTheme="majorHAnsi"/>
          <w:b/>
          <w:bCs/>
          <w:sz w:val="18"/>
          <w:szCs w:val="18"/>
        </w:rPr>
      </w:pPr>
    </w:p>
    <w:p w:rsidR="002F44E6" w:rsidRPr="002F44E6" w:rsidRDefault="002F44E6" w:rsidP="002F44E6">
      <w:pPr>
        <w:jc w:val="both"/>
        <w:rPr>
          <w:rFonts w:asciiTheme="majorHAnsi" w:hAnsiTheme="majorHAnsi"/>
          <w:sz w:val="18"/>
          <w:szCs w:val="18"/>
        </w:rPr>
      </w:pPr>
      <w:r w:rsidRPr="002F44E6">
        <w:rPr>
          <w:rFonts w:asciiTheme="majorHAnsi" w:hAnsiTheme="majorHAnsi"/>
          <w:b/>
          <w:bCs/>
          <w:sz w:val="18"/>
          <w:szCs w:val="18"/>
        </w:rPr>
        <w:t xml:space="preserve">Associazione Professionale Cuochi Italiani (APCI) </w:t>
      </w:r>
      <w:r w:rsidRPr="002F44E6">
        <w:rPr>
          <w:rFonts w:asciiTheme="majorHAnsi" w:hAnsiTheme="majorHAnsi"/>
          <w:sz w:val="18"/>
          <w:szCs w:val="18"/>
        </w:rPr>
        <w:t>è l'Associazione di categoria legalmente riconosciuta, punto di riferimento per la Ristorazione Professionale di Qualità, che nasce in un'ottica di aggregazione e di servizio, per costituire il valore aggiunto per il professionista della cucina italiana che voglia trovare un ambiente in cui riconoscersi, emergere, condividere la propria esperienza e trovare nuovi spunti di crescita e confronto. Migliaia di autorevoli chef, affiancati da validi colleghi ristoratori, con il supporto logistico e operativo di un team selezionato di professionisti, una presenza dinamica e frizzante a garanzia del successo dei più importanti format ed eventi enogastronomici. Sono questi gli ingredienti della famiglia delle berrette bianche dell’Associazione Professionale Cuochi Italiani.</w:t>
      </w:r>
    </w:p>
    <w:p w:rsidR="002F44E6" w:rsidRDefault="002F44E6"/>
    <w:sectPr w:rsidR="002F44E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4E6" w:rsidRDefault="002F44E6" w:rsidP="002F44E6">
      <w:r>
        <w:separator/>
      </w:r>
    </w:p>
  </w:endnote>
  <w:endnote w:type="continuationSeparator" w:id="0">
    <w:p w:rsidR="002F44E6" w:rsidRDefault="002F44E6" w:rsidP="002F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4E6" w:rsidRPr="002F44E6" w:rsidRDefault="002F44E6" w:rsidP="002F44E6">
    <w:pPr>
      <w:jc w:val="center"/>
      <w:rPr>
        <w:rFonts w:asciiTheme="majorHAnsi" w:hAnsiTheme="majorHAnsi"/>
        <w:color w:val="002060"/>
        <w:sz w:val="16"/>
        <w:szCs w:val="16"/>
      </w:rPr>
    </w:pPr>
    <w:r w:rsidRPr="002F44E6">
      <w:rPr>
        <w:rFonts w:asciiTheme="majorHAnsi" w:hAnsiTheme="majorHAnsi"/>
        <w:b/>
        <w:bCs/>
        <w:color w:val="002060"/>
        <w:sz w:val="16"/>
        <w:szCs w:val="16"/>
      </w:rPr>
      <w:t xml:space="preserve">ASSOCIAZIONE PROFESSIONALE CUOCHI ITALIANI </w:t>
    </w:r>
  </w:p>
  <w:p w:rsidR="002F44E6" w:rsidRPr="002F44E6" w:rsidRDefault="002F44E6" w:rsidP="002F44E6">
    <w:pPr>
      <w:pStyle w:val="Paragrafoelenco"/>
      <w:spacing w:after="0" w:line="240" w:lineRule="auto"/>
      <w:jc w:val="center"/>
      <w:rPr>
        <w:rFonts w:asciiTheme="majorHAnsi" w:hAnsiTheme="majorHAnsi"/>
        <w:color w:val="002060"/>
        <w:sz w:val="16"/>
        <w:szCs w:val="16"/>
      </w:rPr>
    </w:pPr>
    <w:r w:rsidRPr="002F44E6">
      <w:rPr>
        <w:rFonts w:asciiTheme="majorHAnsi" w:hAnsiTheme="majorHAnsi"/>
        <w:b/>
        <w:bCs/>
        <w:color w:val="002060"/>
        <w:sz w:val="16"/>
        <w:szCs w:val="16"/>
      </w:rPr>
      <w:t>Rivista “L’ARTE IN CUCINA”</w:t>
    </w:r>
    <w:r w:rsidRPr="002F44E6">
      <w:rPr>
        <w:rFonts w:asciiTheme="majorHAnsi" w:hAnsiTheme="majorHAnsi"/>
        <w:color w:val="002060"/>
        <w:sz w:val="16"/>
        <w:szCs w:val="16"/>
      </w:rPr>
      <w:br/>
      <w:t>Via Zanella, 44/7 – 20133 Milano</w:t>
    </w:r>
  </w:p>
  <w:p w:rsidR="002F44E6" w:rsidRPr="002F44E6" w:rsidRDefault="002F44E6" w:rsidP="002F44E6">
    <w:pPr>
      <w:pStyle w:val="Pidipagina"/>
      <w:jc w:val="center"/>
      <w:rPr>
        <w:rFonts w:asciiTheme="majorHAnsi" w:hAnsiTheme="majorHAnsi"/>
      </w:rPr>
    </w:pPr>
    <w:r w:rsidRPr="002F44E6">
      <w:rPr>
        <w:rFonts w:asciiTheme="majorHAnsi" w:hAnsiTheme="majorHAnsi"/>
        <w:color w:val="002060"/>
        <w:sz w:val="16"/>
        <w:szCs w:val="16"/>
      </w:rPr>
      <w:t xml:space="preserve">Ufficio Stampa - Francesca Bodini - Mobile 3357384230 - </w:t>
    </w:r>
    <w:hyperlink r:id="rId1" w:history="1">
      <w:r w:rsidRPr="002F44E6">
        <w:rPr>
          <w:rStyle w:val="Collegamentoipertestuale"/>
          <w:rFonts w:asciiTheme="majorHAnsi" w:hAnsiTheme="majorHAnsi"/>
          <w:sz w:val="16"/>
          <w:szCs w:val="16"/>
        </w:rPr>
        <w:t>press@apci.it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4E6" w:rsidRDefault="002F44E6" w:rsidP="002F44E6">
      <w:r>
        <w:separator/>
      </w:r>
    </w:p>
  </w:footnote>
  <w:footnote w:type="continuationSeparator" w:id="0">
    <w:p w:rsidR="002F44E6" w:rsidRDefault="002F44E6" w:rsidP="002F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4E6" w:rsidRDefault="002F44E6" w:rsidP="002F44E6">
    <w:pPr>
      <w:pStyle w:val="Intestazione"/>
      <w:jc w:val="center"/>
    </w:pPr>
    <w:r>
      <w:rPr>
        <w:noProof/>
      </w:rPr>
      <w:drawing>
        <wp:inline distT="0" distB="0" distL="0" distR="0">
          <wp:extent cx="1005840" cy="1005840"/>
          <wp:effectExtent l="0" t="0" r="381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PCI in alta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992" cy="1005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E6"/>
    <w:rsid w:val="002F44E6"/>
    <w:rsid w:val="00F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892BAD0-3470-43E0-833D-91C1B715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44E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F44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4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F44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4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F44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44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c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apc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APCI Social</dc:creator>
  <cp:keywords/>
  <dc:description/>
  <cp:lastModifiedBy>APCI Social</cp:lastModifiedBy>
  <cp:revision>2</cp:revision>
  <dcterms:created xsi:type="dcterms:W3CDTF">2020-01-09T16:02:00Z</dcterms:created>
  <dcterms:modified xsi:type="dcterms:W3CDTF">2020-01-09T16:02:00Z</dcterms:modified>
</cp:coreProperties>
</file>